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9E" w:rsidRPr="00301062" w:rsidRDefault="003970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48"/>
        <w:jc w:val="right"/>
        <w:rPr>
          <w:color w:val="000000"/>
        </w:rPr>
      </w:pPr>
      <w:r w:rsidRPr="00301062">
        <w:rPr>
          <w:b/>
          <w:color w:val="000000"/>
        </w:rPr>
        <w:t xml:space="preserve">Приложение№1 </w:t>
      </w:r>
      <w:r w:rsidRPr="00301062">
        <w:rPr>
          <w:color w:val="000000"/>
        </w:rPr>
        <w:t xml:space="preserve">к Договору участия в долевом строительстве </w:t>
      </w:r>
      <w:r w:rsidRPr="00301062">
        <w:rPr>
          <w:b/>
          <w:color w:val="000000"/>
        </w:rPr>
        <w:t xml:space="preserve">№ </w:t>
      </w:r>
      <w:r w:rsidR="008C7063">
        <w:rPr>
          <w:b/>
          <w:color w:val="000000"/>
        </w:rPr>
        <w:t>_</w:t>
      </w:r>
      <w:r w:rsidR="008C7063" w:rsidRPr="008C7063">
        <w:rPr>
          <w:b/>
          <w:color w:val="000000"/>
          <w:highlight w:val="yellow"/>
        </w:rPr>
        <w:t>___</w:t>
      </w:r>
      <w:r w:rsidR="00A54EE6">
        <w:rPr>
          <w:b/>
          <w:color w:val="000000"/>
        </w:rPr>
        <w:t>/</w:t>
      </w:r>
      <w:r w:rsidR="001E19A3">
        <w:rPr>
          <w:b/>
          <w:color w:val="FF0000"/>
        </w:rPr>
        <w:t>5</w:t>
      </w:r>
      <w:r w:rsidRPr="00301062">
        <w:rPr>
          <w:b/>
          <w:color w:val="FF0000"/>
        </w:rPr>
        <w:t>ЯП</w:t>
      </w:r>
      <w:r w:rsidRPr="00301062">
        <w:rPr>
          <w:color w:val="FF0000"/>
        </w:rPr>
        <w:t xml:space="preserve"> </w:t>
      </w:r>
      <w:bookmarkStart w:id="0" w:name="gjdgxs" w:colFirst="0" w:colLast="0"/>
      <w:bookmarkEnd w:id="0"/>
      <w:r w:rsidR="00A54EE6">
        <w:rPr>
          <w:color w:val="FF0000"/>
        </w:rPr>
        <w:t xml:space="preserve">от </w:t>
      </w:r>
      <w:r w:rsidR="008C7063" w:rsidRPr="008C7063">
        <w:rPr>
          <w:color w:val="FF0000"/>
          <w:highlight w:val="yellow"/>
        </w:rPr>
        <w:t>____.___</w:t>
      </w:r>
      <w:r w:rsidR="00A54EE6">
        <w:rPr>
          <w:color w:val="FF0000"/>
        </w:rPr>
        <w:t>.</w:t>
      </w:r>
      <w:r w:rsidR="00265D48">
        <w:rPr>
          <w:color w:val="FF0000"/>
        </w:rPr>
        <w:t>2020</w:t>
      </w:r>
      <w:r w:rsidRPr="00301062">
        <w:rPr>
          <w:color w:val="FF0000"/>
        </w:rPr>
        <w:t xml:space="preserve"> г.</w:t>
      </w:r>
    </w:p>
    <w:p w:rsidR="0055169E" w:rsidRPr="001E19A3" w:rsidRDefault="003970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1E19A3">
        <w:rPr>
          <w:b/>
          <w:color w:val="000000"/>
          <w:sz w:val="18"/>
          <w:szCs w:val="18"/>
        </w:rPr>
        <w:t>ТЕХНИЧЕСКОЕ ОПИСАНИЕ СОЗДАВАЕМОГО ОБЪЕКТА (КВАРТИРЫ).</w:t>
      </w:r>
    </w:p>
    <w:p w:rsidR="0055169E" w:rsidRPr="001E19A3" w:rsidRDefault="003970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  <w:u w:val="single"/>
        </w:rPr>
      </w:pPr>
      <w:r w:rsidRPr="001E19A3">
        <w:rPr>
          <w:b/>
          <w:color w:val="000000"/>
          <w:sz w:val="18"/>
          <w:szCs w:val="18"/>
        </w:rPr>
        <w:t>по стр</w:t>
      </w:r>
      <w:bookmarkStart w:id="1" w:name="_GoBack"/>
      <w:bookmarkEnd w:id="1"/>
      <w:r w:rsidRPr="001E19A3">
        <w:rPr>
          <w:b/>
          <w:color w:val="000000"/>
          <w:sz w:val="18"/>
          <w:szCs w:val="18"/>
        </w:rPr>
        <w:t xml:space="preserve">оительному адресу: </w:t>
      </w:r>
      <w:r w:rsidR="001E19A3" w:rsidRPr="001E19A3">
        <w:rPr>
          <w:b/>
          <w:color w:val="000000"/>
          <w:sz w:val="18"/>
          <w:szCs w:val="18"/>
        </w:rPr>
        <w:t>Чувашская Республика - Чувашия, город Чебоксары, в микрорайоне 4 жилого района "Солнечный" Новоюжного планировочного района г. Чебоксары, позиция 5, на земельном участке №21:21:076202:1225</w:t>
      </w:r>
    </w:p>
    <w:tbl>
      <w:tblPr>
        <w:tblStyle w:val="a5"/>
        <w:tblW w:w="107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5352"/>
      </w:tblGrid>
      <w:tr w:rsidR="0055169E" w:rsidRPr="00301062">
        <w:tc>
          <w:tcPr>
            <w:tcW w:w="5352" w:type="dxa"/>
          </w:tcPr>
          <w:p w:rsidR="0055169E" w:rsidRPr="00301062" w:rsidRDefault="00397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01062">
              <w:rPr>
                <w:color w:val="000000"/>
              </w:rPr>
              <w:t>Тип дома:</w:t>
            </w:r>
          </w:p>
        </w:tc>
        <w:tc>
          <w:tcPr>
            <w:tcW w:w="5352" w:type="dxa"/>
          </w:tcPr>
          <w:p w:rsidR="0055169E" w:rsidRPr="00301062" w:rsidRDefault="00397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01062">
              <w:rPr>
                <w:color w:val="000000"/>
              </w:rPr>
              <w:t>Панельный жилой дом</w:t>
            </w:r>
          </w:p>
        </w:tc>
      </w:tr>
      <w:tr w:rsidR="0055169E" w:rsidRPr="00301062">
        <w:tc>
          <w:tcPr>
            <w:tcW w:w="5352" w:type="dxa"/>
          </w:tcPr>
          <w:p w:rsidR="0055169E" w:rsidRPr="00301062" w:rsidRDefault="00397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01062">
              <w:rPr>
                <w:color w:val="000000"/>
              </w:rPr>
              <w:t>Материал наружных стен</w:t>
            </w:r>
          </w:p>
        </w:tc>
        <w:tc>
          <w:tcPr>
            <w:tcW w:w="5352" w:type="dxa"/>
          </w:tcPr>
          <w:p w:rsidR="0055169E" w:rsidRPr="00301062" w:rsidRDefault="00397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01062">
              <w:rPr>
                <w:color w:val="000000"/>
              </w:rPr>
              <w:t>Трёхслойные стеновые панели с наружным и внутренним слоем из тяжелого бетона марки В20 и теплоизоляции</w:t>
            </w:r>
          </w:p>
        </w:tc>
      </w:tr>
      <w:tr w:rsidR="0055169E" w:rsidRPr="00301062">
        <w:tc>
          <w:tcPr>
            <w:tcW w:w="5352" w:type="dxa"/>
          </w:tcPr>
          <w:p w:rsidR="0055169E" w:rsidRPr="00301062" w:rsidRDefault="00397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01062">
              <w:rPr>
                <w:color w:val="000000"/>
              </w:rPr>
              <w:t>Материал поэтажных перекрытий</w:t>
            </w:r>
          </w:p>
        </w:tc>
        <w:tc>
          <w:tcPr>
            <w:tcW w:w="5352" w:type="dxa"/>
          </w:tcPr>
          <w:p w:rsidR="0055169E" w:rsidRPr="00301062" w:rsidRDefault="00397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01062">
              <w:rPr>
                <w:color w:val="000000"/>
              </w:rPr>
              <w:t>Железобетон</w:t>
            </w:r>
          </w:p>
        </w:tc>
      </w:tr>
      <w:tr w:rsidR="001E19A3" w:rsidRPr="00301062">
        <w:tc>
          <w:tcPr>
            <w:tcW w:w="5352" w:type="dxa"/>
          </w:tcPr>
          <w:p w:rsidR="001E19A3" w:rsidRPr="00301062" w:rsidRDefault="001E19A3" w:rsidP="001E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01062">
              <w:rPr>
                <w:color w:val="000000"/>
              </w:rPr>
              <w:t>Класс энергоэффективности</w:t>
            </w:r>
          </w:p>
        </w:tc>
        <w:tc>
          <w:tcPr>
            <w:tcW w:w="5352" w:type="dxa"/>
          </w:tcPr>
          <w:p w:rsidR="001E19A3" w:rsidRPr="00301062" w:rsidRDefault="001E19A3" w:rsidP="001E1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01062">
              <w:rPr>
                <w:color w:val="000000"/>
              </w:rPr>
              <w:t>B</w:t>
            </w:r>
          </w:p>
        </w:tc>
      </w:tr>
      <w:tr w:rsidR="0055169E" w:rsidRPr="00301062">
        <w:tc>
          <w:tcPr>
            <w:tcW w:w="5352" w:type="dxa"/>
          </w:tcPr>
          <w:p w:rsidR="0055169E" w:rsidRPr="00301062" w:rsidRDefault="00397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01062">
              <w:rPr>
                <w:color w:val="000000"/>
              </w:rPr>
              <w:t>Сейсмостойкости</w:t>
            </w:r>
          </w:p>
        </w:tc>
        <w:tc>
          <w:tcPr>
            <w:tcW w:w="5352" w:type="dxa"/>
          </w:tcPr>
          <w:p w:rsidR="0055169E" w:rsidRPr="00301062" w:rsidRDefault="00397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01062">
              <w:rPr>
                <w:color w:val="000000"/>
              </w:rPr>
              <w:t>6 баллов</w:t>
            </w:r>
          </w:p>
        </w:tc>
      </w:tr>
      <w:tr w:rsidR="0055169E" w:rsidRPr="00301062">
        <w:tc>
          <w:tcPr>
            <w:tcW w:w="5352" w:type="dxa"/>
          </w:tcPr>
          <w:p w:rsidR="0055169E" w:rsidRPr="00301062" w:rsidRDefault="00397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01062">
              <w:rPr>
                <w:color w:val="000000"/>
              </w:rPr>
              <w:t>Назначении объекта долевого строительства</w:t>
            </w:r>
          </w:p>
        </w:tc>
        <w:tc>
          <w:tcPr>
            <w:tcW w:w="5352" w:type="dxa"/>
          </w:tcPr>
          <w:p w:rsidR="0055169E" w:rsidRPr="00301062" w:rsidRDefault="00397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01062">
              <w:rPr>
                <w:color w:val="000000"/>
              </w:rPr>
              <w:t>Жилое</w:t>
            </w:r>
          </w:p>
        </w:tc>
      </w:tr>
      <w:tr w:rsidR="0055169E" w:rsidRPr="00301062">
        <w:tc>
          <w:tcPr>
            <w:tcW w:w="5352" w:type="dxa"/>
          </w:tcPr>
          <w:p w:rsidR="0055169E" w:rsidRPr="00301062" w:rsidRDefault="00397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01062">
              <w:rPr>
                <w:color w:val="000000"/>
              </w:rPr>
              <w:t>Общая площадь дома</w:t>
            </w:r>
          </w:p>
        </w:tc>
        <w:tc>
          <w:tcPr>
            <w:tcW w:w="5352" w:type="dxa"/>
          </w:tcPr>
          <w:p w:rsidR="0055169E" w:rsidRPr="00301062" w:rsidRDefault="00F06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8803,75</w:t>
            </w:r>
          </w:p>
        </w:tc>
      </w:tr>
      <w:tr w:rsidR="00A81D62" w:rsidRPr="00301062">
        <w:tc>
          <w:tcPr>
            <w:tcW w:w="5352" w:type="dxa"/>
          </w:tcPr>
          <w:p w:rsidR="00A81D62" w:rsidRPr="00301062" w:rsidRDefault="00A8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Общее число этажей</w:t>
            </w:r>
          </w:p>
        </w:tc>
        <w:tc>
          <w:tcPr>
            <w:tcW w:w="5352" w:type="dxa"/>
          </w:tcPr>
          <w:p w:rsidR="00A81D62" w:rsidRDefault="00A81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5169E" w:rsidRPr="00301062">
        <w:tc>
          <w:tcPr>
            <w:tcW w:w="5352" w:type="dxa"/>
          </w:tcPr>
          <w:p w:rsidR="0055169E" w:rsidRPr="00301062" w:rsidRDefault="00397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bookmarkStart w:id="2" w:name="30j0zll" w:colFirst="0" w:colLast="0"/>
            <w:bookmarkEnd w:id="2"/>
            <w:r w:rsidRPr="00301062">
              <w:rPr>
                <w:color w:val="000000"/>
              </w:rPr>
              <w:t>Блок-секция</w:t>
            </w:r>
          </w:p>
        </w:tc>
        <w:tc>
          <w:tcPr>
            <w:tcW w:w="5352" w:type="dxa"/>
          </w:tcPr>
          <w:p w:rsidR="0055169E" w:rsidRPr="008C7063" w:rsidRDefault="008C7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highlight w:val="yellow"/>
              </w:rPr>
            </w:pPr>
            <w:r w:rsidRPr="008C7063">
              <w:rPr>
                <w:b/>
                <w:color w:val="FF0000"/>
                <w:highlight w:val="yellow"/>
              </w:rPr>
              <w:t>___</w:t>
            </w:r>
          </w:p>
        </w:tc>
      </w:tr>
      <w:tr w:rsidR="0055169E" w:rsidRPr="00301062">
        <w:tc>
          <w:tcPr>
            <w:tcW w:w="5352" w:type="dxa"/>
          </w:tcPr>
          <w:p w:rsidR="0055169E" w:rsidRPr="00301062" w:rsidRDefault="00397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01062">
              <w:rPr>
                <w:color w:val="000000"/>
              </w:rPr>
              <w:t>Подъезд</w:t>
            </w:r>
          </w:p>
        </w:tc>
        <w:tc>
          <w:tcPr>
            <w:tcW w:w="5352" w:type="dxa"/>
          </w:tcPr>
          <w:p w:rsidR="0055169E" w:rsidRPr="008C7063" w:rsidRDefault="008C7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FF0000"/>
                <w:highlight w:val="yellow"/>
              </w:rPr>
            </w:pPr>
            <w:r w:rsidRPr="008C7063">
              <w:rPr>
                <w:b/>
                <w:color w:val="FF0000"/>
                <w:highlight w:val="yellow"/>
              </w:rPr>
              <w:t>___</w:t>
            </w:r>
          </w:p>
        </w:tc>
      </w:tr>
      <w:tr w:rsidR="0055169E" w:rsidRPr="00301062">
        <w:tc>
          <w:tcPr>
            <w:tcW w:w="5352" w:type="dxa"/>
          </w:tcPr>
          <w:p w:rsidR="0055169E" w:rsidRPr="00301062" w:rsidRDefault="00397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01062">
              <w:rPr>
                <w:color w:val="000000"/>
              </w:rPr>
              <w:t>Этаж</w:t>
            </w:r>
          </w:p>
        </w:tc>
        <w:tc>
          <w:tcPr>
            <w:tcW w:w="5352" w:type="dxa"/>
          </w:tcPr>
          <w:p w:rsidR="0055169E" w:rsidRPr="008C7063" w:rsidRDefault="008C7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highlight w:val="yellow"/>
              </w:rPr>
            </w:pPr>
            <w:r w:rsidRPr="008C7063">
              <w:rPr>
                <w:b/>
                <w:color w:val="FF0000"/>
                <w:highlight w:val="yellow"/>
              </w:rPr>
              <w:t>___</w:t>
            </w:r>
          </w:p>
        </w:tc>
      </w:tr>
      <w:tr w:rsidR="0055169E" w:rsidRPr="00301062">
        <w:tc>
          <w:tcPr>
            <w:tcW w:w="5352" w:type="dxa"/>
          </w:tcPr>
          <w:p w:rsidR="0055169E" w:rsidRPr="00301062" w:rsidRDefault="00397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01062">
              <w:rPr>
                <w:color w:val="000000"/>
              </w:rPr>
              <w:t>Условный № квартиры</w:t>
            </w:r>
          </w:p>
        </w:tc>
        <w:tc>
          <w:tcPr>
            <w:tcW w:w="5352" w:type="dxa"/>
          </w:tcPr>
          <w:p w:rsidR="0055169E" w:rsidRPr="008C7063" w:rsidRDefault="008C7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highlight w:val="yellow"/>
              </w:rPr>
            </w:pPr>
            <w:r w:rsidRPr="008C7063">
              <w:rPr>
                <w:b/>
                <w:color w:val="FF0000"/>
                <w:highlight w:val="yellow"/>
              </w:rPr>
              <w:t>___</w:t>
            </w:r>
          </w:p>
        </w:tc>
      </w:tr>
      <w:tr w:rsidR="008C7063" w:rsidRPr="00301062">
        <w:tc>
          <w:tcPr>
            <w:tcW w:w="5352" w:type="dxa"/>
          </w:tcPr>
          <w:p w:rsidR="008C7063" w:rsidRPr="00301062" w:rsidRDefault="008C7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01062">
              <w:rPr>
                <w:color w:val="000000"/>
              </w:rPr>
              <w:t>Проектная площадь квартиры, кв. м</w:t>
            </w:r>
          </w:p>
        </w:tc>
        <w:tc>
          <w:tcPr>
            <w:tcW w:w="5352" w:type="dxa"/>
          </w:tcPr>
          <w:p w:rsidR="008C7063" w:rsidRPr="008C7063" w:rsidRDefault="008C7063">
            <w:pPr>
              <w:rPr>
                <w:highlight w:val="yellow"/>
              </w:rPr>
            </w:pPr>
            <w:r w:rsidRPr="008C7063">
              <w:rPr>
                <w:b/>
                <w:color w:val="FF0000"/>
                <w:highlight w:val="yellow"/>
              </w:rPr>
              <w:t>___</w:t>
            </w:r>
          </w:p>
        </w:tc>
      </w:tr>
      <w:tr w:rsidR="008C7063" w:rsidRPr="00301062">
        <w:tc>
          <w:tcPr>
            <w:tcW w:w="5352" w:type="dxa"/>
          </w:tcPr>
          <w:p w:rsidR="008C7063" w:rsidRPr="00301062" w:rsidRDefault="008C7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01062">
              <w:rPr>
                <w:color w:val="000000"/>
              </w:rPr>
              <w:t>Общая проектная площадь, кв. м.</w:t>
            </w:r>
          </w:p>
        </w:tc>
        <w:tc>
          <w:tcPr>
            <w:tcW w:w="5352" w:type="dxa"/>
          </w:tcPr>
          <w:p w:rsidR="008C7063" w:rsidRPr="008C7063" w:rsidRDefault="008C7063">
            <w:pPr>
              <w:rPr>
                <w:highlight w:val="yellow"/>
              </w:rPr>
            </w:pPr>
            <w:r w:rsidRPr="008C7063">
              <w:rPr>
                <w:b/>
                <w:color w:val="FF0000"/>
                <w:highlight w:val="yellow"/>
              </w:rPr>
              <w:t>___</w:t>
            </w:r>
          </w:p>
        </w:tc>
      </w:tr>
      <w:tr w:rsidR="008C7063" w:rsidRPr="00301062">
        <w:tc>
          <w:tcPr>
            <w:tcW w:w="5352" w:type="dxa"/>
          </w:tcPr>
          <w:p w:rsidR="008C7063" w:rsidRPr="00301062" w:rsidRDefault="008C7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01062">
              <w:rPr>
                <w:color w:val="000000"/>
              </w:rPr>
              <w:t>Жилая проектная площадь, кв. м.</w:t>
            </w:r>
          </w:p>
        </w:tc>
        <w:tc>
          <w:tcPr>
            <w:tcW w:w="5352" w:type="dxa"/>
          </w:tcPr>
          <w:p w:rsidR="008C7063" w:rsidRPr="008C7063" w:rsidRDefault="008C7063">
            <w:pPr>
              <w:rPr>
                <w:highlight w:val="yellow"/>
              </w:rPr>
            </w:pPr>
            <w:r w:rsidRPr="008C7063">
              <w:rPr>
                <w:b/>
                <w:color w:val="FF0000"/>
                <w:highlight w:val="yellow"/>
              </w:rPr>
              <w:t>___</w:t>
            </w:r>
          </w:p>
        </w:tc>
      </w:tr>
      <w:tr w:rsidR="008C7063" w:rsidRPr="00301062">
        <w:tc>
          <w:tcPr>
            <w:tcW w:w="5352" w:type="dxa"/>
          </w:tcPr>
          <w:p w:rsidR="008C7063" w:rsidRPr="00301062" w:rsidRDefault="008C7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01062">
              <w:rPr>
                <w:color w:val="000000"/>
              </w:rPr>
              <w:t>Площадь балкона, кв. м.</w:t>
            </w:r>
          </w:p>
        </w:tc>
        <w:tc>
          <w:tcPr>
            <w:tcW w:w="5352" w:type="dxa"/>
          </w:tcPr>
          <w:p w:rsidR="008C7063" w:rsidRPr="008C7063" w:rsidRDefault="008C7063">
            <w:pPr>
              <w:rPr>
                <w:highlight w:val="yellow"/>
              </w:rPr>
            </w:pPr>
            <w:r w:rsidRPr="008C7063">
              <w:rPr>
                <w:b/>
                <w:color w:val="FF0000"/>
                <w:highlight w:val="yellow"/>
              </w:rPr>
              <w:t>___</w:t>
            </w:r>
          </w:p>
        </w:tc>
      </w:tr>
      <w:tr w:rsidR="0055169E" w:rsidRPr="00301062">
        <w:tc>
          <w:tcPr>
            <w:tcW w:w="5352" w:type="dxa"/>
          </w:tcPr>
          <w:p w:rsidR="0055169E" w:rsidRPr="00301062" w:rsidRDefault="00397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301062">
              <w:rPr>
                <w:color w:val="000000"/>
              </w:rPr>
              <w:t xml:space="preserve">Проектная площадь квартиры с уч. лоджии (коэф. 0,5)              </w:t>
            </w:r>
          </w:p>
        </w:tc>
        <w:tc>
          <w:tcPr>
            <w:tcW w:w="5352" w:type="dxa"/>
          </w:tcPr>
          <w:p w:rsidR="0055169E" w:rsidRPr="008C7063" w:rsidRDefault="008C7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highlight w:val="yellow"/>
              </w:rPr>
            </w:pPr>
            <w:r w:rsidRPr="008C7063">
              <w:rPr>
                <w:b/>
                <w:color w:val="FF0000"/>
                <w:highlight w:val="yellow"/>
              </w:rPr>
              <w:t>___</w:t>
            </w:r>
          </w:p>
        </w:tc>
      </w:tr>
    </w:tbl>
    <w:p w:rsidR="00F3737E" w:rsidRDefault="00F3737E" w:rsidP="008B41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noProof/>
          <w:shd w:val="clear" w:color="auto" w:fill="BFBFBF" w:themeFill="background1" w:themeFillShade="BF"/>
        </w:rPr>
      </w:pPr>
    </w:p>
    <w:p w:rsidR="00F3737E" w:rsidRDefault="00F3737E" w:rsidP="008B41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noProof/>
          <w:shd w:val="clear" w:color="auto" w:fill="BFBFBF" w:themeFill="background1" w:themeFillShade="BF"/>
        </w:rPr>
      </w:pPr>
    </w:p>
    <w:p w:rsidR="00F3737E" w:rsidRDefault="00F3737E" w:rsidP="008B41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noProof/>
          <w:shd w:val="clear" w:color="auto" w:fill="BFBFBF" w:themeFill="background1" w:themeFillShade="BF"/>
        </w:rPr>
      </w:pPr>
    </w:p>
    <w:p w:rsidR="00F3737E" w:rsidRDefault="00F3737E" w:rsidP="008B41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noProof/>
          <w:shd w:val="clear" w:color="auto" w:fill="BFBFBF" w:themeFill="background1" w:themeFillShade="BF"/>
        </w:rPr>
      </w:pPr>
    </w:p>
    <w:p w:rsidR="00F3737E" w:rsidRDefault="00F3737E" w:rsidP="008B41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noProof/>
          <w:shd w:val="clear" w:color="auto" w:fill="BFBFBF" w:themeFill="background1" w:themeFillShade="BF"/>
        </w:rPr>
      </w:pPr>
    </w:p>
    <w:p w:rsidR="00F3737E" w:rsidRDefault="00F3737E" w:rsidP="008B41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noProof/>
          <w:shd w:val="clear" w:color="auto" w:fill="BFBFBF" w:themeFill="background1" w:themeFillShade="BF"/>
        </w:rPr>
      </w:pPr>
    </w:p>
    <w:p w:rsidR="00F3737E" w:rsidRDefault="00F3737E" w:rsidP="008B41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noProof/>
          <w:shd w:val="clear" w:color="auto" w:fill="BFBFBF" w:themeFill="background1" w:themeFillShade="BF"/>
        </w:rPr>
      </w:pPr>
    </w:p>
    <w:p w:rsidR="00F3737E" w:rsidRDefault="00F3737E" w:rsidP="008B41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noProof/>
          <w:shd w:val="clear" w:color="auto" w:fill="BFBFBF" w:themeFill="background1" w:themeFillShade="BF"/>
        </w:rPr>
      </w:pPr>
    </w:p>
    <w:p w:rsidR="00F3737E" w:rsidRDefault="00F3737E" w:rsidP="008B41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noProof/>
          <w:shd w:val="clear" w:color="auto" w:fill="BFBFBF" w:themeFill="background1" w:themeFillShade="BF"/>
        </w:rPr>
      </w:pPr>
    </w:p>
    <w:p w:rsidR="00F3737E" w:rsidRDefault="00F3737E" w:rsidP="008B41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noProof/>
          <w:shd w:val="clear" w:color="auto" w:fill="BFBFBF" w:themeFill="background1" w:themeFillShade="BF"/>
        </w:rPr>
      </w:pPr>
    </w:p>
    <w:p w:rsidR="00F3737E" w:rsidRDefault="00F3737E" w:rsidP="008B41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noProof/>
          <w:shd w:val="clear" w:color="auto" w:fill="BFBFBF" w:themeFill="background1" w:themeFillShade="BF"/>
        </w:rPr>
      </w:pPr>
    </w:p>
    <w:p w:rsidR="00F3737E" w:rsidRDefault="00F3737E" w:rsidP="008B41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noProof/>
          <w:shd w:val="clear" w:color="auto" w:fill="BFBFBF" w:themeFill="background1" w:themeFillShade="BF"/>
        </w:rPr>
      </w:pPr>
    </w:p>
    <w:p w:rsidR="00F3737E" w:rsidRDefault="00F3737E" w:rsidP="008B41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noProof/>
          <w:shd w:val="clear" w:color="auto" w:fill="BFBFBF" w:themeFill="background1" w:themeFillShade="BF"/>
        </w:rPr>
      </w:pPr>
    </w:p>
    <w:p w:rsidR="00F3737E" w:rsidRDefault="00F3737E" w:rsidP="008B41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noProof/>
          <w:shd w:val="clear" w:color="auto" w:fill="BFBFBF" w:themeFill="background1" w:themeFillShade="BF"/>
        </w:rPr>
      </w:pPr>
    </w:p>
    <w:p w:rsidR="00F3737E" w:rsidRDefault="00F3737E" w:rsidP="008B41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noProof/>
          <w:shd w:val="clear" w:color="auto" w:fill="BFBFBF" w:themeFill="background1" w:themeFillShade="BF"/>
        </w:rPr>
      </w:pPr>
    </w:p>
    <w:p w:rsidR="00F3737E" w:rsidRDefault="00F3737E" w:rsidP="008B41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noProof/>
          <w:shd w:val="clear" w:color="auto" w:fill="BFBFBF" w:themeFill="background1" w:themeFillShade="BF"/>
        </w:rPr>
      </w:pPr>
    </w:p>
    <w:p w:rsidR="00F3737E" w:rsidRDefault="00F3737E" w:rsidP="008B41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noProof/>
          <w:shd w:val="clear" w:color="auto" w:fill="BFBFBF" w:themeFill="background1" w:themeFillShade="BF"/>
        </w:rPr>
      </w:pPr>
    </w:p>
    <w:p w:rsidR="0055169E" w:rsidRPr="00A54EE6" w:rsidRDefault="00B25014" w:rsidP="008B41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16"/>
        </w:rPr>
      </w:pPr>
      <w:r w:rsidRPr="00301062">
        <w:rPr>
          <w:noProof/>
        </w:rPr>
        <w:t xml:space="preserve">  </w:t>
      </w:r>
    </w:p>
    <w:p w:rsidR="0055169E" w:rsidRDefault="009240D9" w:rsidP="001B74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</w:rPr>
      </w:pPr>
      <w:r>
        <w:rPr>
          <w:color w:val="000000"/>
          <w:sz w:val="8"/>
        </w:rPr>
        <w:br/>
      </w:r>
    </w:p>
    <w:p w:rsidR="009240D9" w:rsidRDefault="009240D9" w:rsidP="001B74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</w:rPr>
      </w:pPr>
    </w:p>
    <w:p w:rsidR="00F3737E" w:rsidRDefault="00F3737E" w:rsidP="001B74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F3737E" w:rsidSect="00D56461">
          <w:footerReference w:type="even" r:id="rId7"/>
          <w:footerReference w:type="default" r:id="rId8"/>
          <w:pgSz w:w="11906" w:h="16838"/>
          <w:pgMar w:top="284" w:right="567" w:bottom="426" w:left="709" w:header="709" w:footer="0" w:gutter="0"/>
          <w:pgNumType w:start="1"/>
          <w:cols w:space="720"/>
        </w:sectPr>
      </w:pPr>
    </w:p>
    <w:p w:rsidR="009240D9" w:rsidRDefault="009240D9" w:rsidP="001B74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9240D9" w:rsidSect="00F3737E">
          <w:type w:val="continuous"/>
          <w:pgSz w:w="11906" w:h="16838"/>
          <w:pgMar w:top="284" w:right="567" w:bottom="426" w:left="709" w:header="709" w:footer="0" w:gutter="0"/>
          <w:pgNumType w:start="1"/>
          <w:cols w:num="2" w:space="720"/>
        </w:sectPr>
      </w:pPr>
    </w:p>
    <w:p w:rsidR="00265D48" w:rsidRDefault="00265D48" w:rsidP="001B74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5D48" w:rsidRDefault="00265D48" w:rsidP="001B74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5D48" w:rsidRDefault="00265D48" w:rsidP="001B74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5D48" w:rsidRDefault="00265D48" w:rsidP="001B74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5D48" w:rsidRDefault="00265D48" w:rsidP="001B74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5D48" w:rsidRDefault="00265D48" w:rsidP="001B74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5D48" w:rsidRDefault="00265D48" w:rsidP="001B74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5D48" w:rsidRDefault="00265D48" w:rsidP="001B74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5D48" w:rsidRDefault="00265D48" w:rsidP="001B74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5D48" w:rsidRDefault="00265D48" w:rsidP="001B74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40D9" w:rsidRPr="001E19A3" w:rsidRDefault="009240D9" w:rsidP="001B74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1E19A3">
        <w:rPr>
          <w:b/>
          <w:color w:val="000000"/>
        </w:rPr>
        <w:t>ЗАСТРОЙЩИК:</w:t>
      </w:r>
    </w:p>
    <w:p w:rsidR="009240D9" w:rsidRPr="001E19A3" w:rsidRDefault="001E19A3" w:rsidP="009240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1E19A3">
        <w:rPr>
          <w:b/>
          <w:color w:val="000000"/>
        </w:rPr>
        <w:t>Исполнительный</w:t>
      </w:r>
      <w:r w:rsidR="009240D9" w:rsidRPr="001E19A3">
        <w:rPr>
          <w:b/>
          <w:color w:val="000000"/>
        </w:rPr>
        <w:t xml:space="preserve"> директор</w:t>
      </w:r>
    </w:p>
    <w:p w:rsidR="009240D9" w:rsidRPr="001E19A3" w:rsidRDefault="009240D9" w:rsidP="009240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1E19A3">
        <w:rPr>
          <w:b/>
          <w:color w:val="000000"/>
        </w:rPr>
        <w:t xml:space="preserve">ООО </w:t>
      </w:r>
      <w:r w:rsidRPr="001E19A3">
        <w:rPr>
          <w:b/>
        </w:rPr>
        <w:t>“</w:t>
      </w:r>
      <w:r w:rsidRPr="001E19A3">
        <w:rPr>
          <w:b/>
          <w:color w:val="000000"/>
        </w:rPr>
        <w:t xml:space="preserve">СЗ </w:t>
      </w:r>
      <w:r w:rsidRPr="001E19A3">
        <w:rPr>
          <w:b/>
        </w:rPr>
        <w:t>“</w:t>
      </w:r>
      <w:r w:rsidR="00265D48" w:rsidRPr="001E19A3">
        <w:rPr>
          <w:b/>
          <w:color w:val="000000"/>
        </w:rPr>
        <w:t>Капитал</w:t>
      </w:r>
      <w:r w:rsidRPr="001E19A3">
        <w:rPr>
          <w:b/>
          <w:color w:val="000000"/>
        </w:rPr>
        <w:t>-Инвест</w:t>
      </w:r>
      <w:r w:rsidRPr="001E19A3">
        <w:rPr>
          <w:b/>
        </w:rPr>
        <w:t>”</w:t>
      </w:r>
    </w:p>
    <w:p w:rsidR="009240D9" w:rsidRPr="001E19A3" w:rsidRDefault="009240D9" w:rsidP="009240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1E19A3">
        <w:rPr>
          <w:b/>
          <w:color w:val="000000"/>
        </w:rPr>
        <w:t>_________________ /</w:t>
      </w:r>
      <w:r w:rsidRPr="001E19A3">
        <w:rPr>
          <w:b/>
        </w:rPr>
        <w:t xml:space="preserve"> </w:t>
      </w:r>
      <w:r w:rsidR="001E19A3" w:rsidRPr="001E19A3">
        <w:rPr>
          <w:b/>
        </w:rPr>
        <w:t>И.В. Тарасова</w:t>
      </w:r>
    </w:p>
    <w:p w:rsidR="009240D9" w:rsidRPr="001E19A3" w:rsidRDefault="009240D9" w:rsidP="009240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3737E" w:rsidRPr="001E19A3" w:rsidRDefault="00F3737E" w:rsidP="009240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3737E" w:rsidRPr="001E19A3" w:rsidRDefault="00F3737E" w:rsidP="009240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3737E" w:rsidRPr="001E19A3" w:rsidRDefault="00F3737E" w:rsidP="009240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3737E" w:rsidRPr="001E19A3" w:rsidRDefault="00F3737E" w:rsidP="009240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3737E" w:rsidRPr="001E19A3" w:rsidRDefault="00F3737E" w:rsidP="009240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3737E" w:rsidRPr="001E19A3" w:rsidRDefault="00F3737E" w:rsidP="009240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3737E" w:rsidRPr="001E19A3" w:rsidRDefault="00F3737E" w:rsidP="009240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3737E" w:rsidRPr="001E19A3" w:rsidRDefault="00F3737E" w:rsidP="009240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3737E" w:rsidRPr="001E19A3" w:rsidRDefault="00F3737E" w:rsidP="009240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3737E" w:rsidRPr="001E19A3" w:rsidRDefault="00F3737E" w:rsidP="009240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F3737E" w:rsidRPr="001E19A3" w:rsidRDefault="00F3737E" w:rsidP="009240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65D48" w:rsidRPr="001E19A3" w:rsidRDefault="00265D48" w:rsidP="009240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65D48" w:rsidRPr="001E19A3" w:rsidRDefault="00265D48" w:rsidP="009240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E19A3" w:rsidRDefault="001E19A3" w:rsidP="009240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240D9" w:rsidRPr="001E19A3" w:rsidRDefault="009240D9" w:rsidP="009240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1E19A3">
        <w:rPr>
          <w:b/>
          <w:color w:val="000000"/>
        </w:rPr>
        <w:t>УЧАСТНИК ДОЛЕВОГО СТРОИТЕЛЬСТВА:</w:t>
      </w:r>
    </w:p>
    <w:p w:rsidR="009240D9" w:rsidRPr="001E19A3" w:rsidRDefault="009240D9" w:rsidP="009240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240D9" w:rsidRPr="001E19A3" w:rsidRDefault="009240D9" w:rsidP="009240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240D9" w:rsidRPr="001E19A3" w:rsidRDefault="009240D9" w:rsidP="009240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1E19A3">
        <w:rPr>
          <w:b/>
          <w:color w:val="000000"/>
        </w:rPr>
        <w:t>_____________/</w:t>
      </w:r>
      <w:r w:rsidR="008C7063" w:rsidRPr="001E19A3">
        <w:rPr>
          <w:b/>
          <w:color w:val="FF0000"/>
          <w:highlight w:val="yellow"/>
        </w:rPr>
        <w:t>__________________</w:t>
      </w:r>
    </w:p>
    <w:sectPr w:rsidR="009240D9" w:rsidRPr="001E19A3" w:rsidSect="00F3737E">
      <w:type w:val="continuous"/>
      <w:pgSz w:w="11906" w:h="16838"/>
      <w:pgMar w:top="284" w:right="567" w:bottom="426" w:left="709" w:header="709" w:footer="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4F8" w:rsidRDefault="008624F8">
      <w:r>
        <w:separator/>
      </w:r>
    </w:p>
  </w:endnote>
  <w:endnote w:type="continuationSeparator" w:id="0">
    <w:p w:rsidR="008624F8" w:rsidRDefault="0086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9E" w:rsidRDefault="003970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55169E" w:rsidRDefault="005516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9E" w:rsidRPr="00D56461" w:rsidRDefault="003970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24"/>
      </w:rPr>
    </w:pPr>
    <w:r w:rsidRPr="00D56461">
      <w:rPr>
        <w:color w:val="000000"/>
        <w:sz w:val="16"/>
        <w:szCs w:val="24"/>
      </w:rPr>
      <w:fldChar w:fldCharType="begin"/>
    </w:r>
    <w:r w:rsidRPr="00D56461">
      <w:rPr>
        <w:color w:val="000000"/>
        <w:sz w:val="16"/>
        <w:szCs w:val="24"/>
      </w:rPr>
      <w:instrText>PAGE</w:instrText>
    </w:r>
    <w:r w:rsidRPr="00D56461">
      <w:rPr>
        <w:color w:val="000000"/>
        <w:sz w:val="16"/>
        <w:szCs w:val="24"/>
      </w:rPr>
      <w:fldChar w:fldCharType="separate"/>
    </w:r>
    <w:r w:rsidR="001E19A3">
      <w:rPr>
        <w:noProof/>
        <w:color w:val="000000"/>
        <w:sz w:val="16"/>
        <w:szCs w:val="24"/>
      </w:rPr>
      <w:t>1</w:t>
    </w:r>
    <w:r w:rsidRPr="00D56461">
      <w:rPr>
        <w:color w:val="000000"/>
        <w:sz w:val="16"/>
        <w:szCs w:val="24"/>
      </w:rPr>
      <w:fldChar w:fldCharType="end"/>
    </w:r>
  </w:p>
  <w:p w:rsidR="0055169E" w:rsidRDefault="005516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4F8" w:rsidRDefault="008624F8">
      <w:r>
        <w:separator/>
      </w:r>
    </w:p>
  </w:footnote>
  <w:footnote w:type="continuationSeparator" w:id="0">
    <w:p w:rsidR="008624F8" w:rsidRDefault="00862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9E"/>
    <w:rsid w:val="001300EF"/>
    <w:rsid w:val="001B7493"/>
    <w:rsid w:val="001E19A3"/>
    <w:rsid w:val="00237035"/>
    <w:rsid w:val="002401EB"/>
    <w:rsid w:val="00265D48"/>
    <w:rsid w:val="002C4458"/>
    <w:rsid w:val="002F7994"/>
    <w:rsid w:val="00301062"/>
    <w:rsid w:val="00365B96"/>
    <w:rsid w:val="00377B00"/>
    <w:rsid w:val="00397061"/>
    <w:rsid w:val="0055169E"/>
    <w:rsid w:val="005D339B"/>
    <w:rsid w:val="005E0A42"/>
    <w:rsid w:val="0081014B"/>
    <w:rsid w:val="008624F8"/>
    <w:rsid w:val="008637B8"/>
    <w:rsid w:val="008B419A"/>
    <w:rsid w:val="008C7063"/>
    <w:rsid w:val="009240D9"/>
    <w:rsid w:val="009B646F"/>
    <w:rsid w:val="009D4835"/>
    <w:rsid w:val="00A54EE6"/>
    <w:rsid w:val="00A81D62"/>
    <w:rsid w:val="00B25014"/>
    <w:rsid w:val="00BA2B5B"/>
    <w:rsid w:val="00D53490"/>
    <w:rsid w:val="00D56461"/>
    <w:rsid w:val="00E071B4"/>
    <w:rsid w:val="00F06A0B"/>
    <w:rsid w:val="00F3737E"/>
    <w:rsid w:val="00FB7132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8A249F-5EB8-442F-8361-CEDFD3FE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4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1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010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062"/>
  </w:style>
  <w:style w:type="paragraph" w:styleId="ab">
    <w:name w:val="footer"/>
    <w:basedOn w:val="a"/>
    <w:link w:val="ac"/>
    <w:uiPriority w:val="99"/>
    <w:unhideWhenUsed/>
    <w:rsid w:val="003010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E298-3D2D-449E-AD88-C0590326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Ходарев Максим</dc:creator>
  <cp:lastModifiedBy>Ходарев Максим</cp:lastModifiedBy>
  <cp:revision>9</cp:revision>
  <cp:lastPrinted>2020-04-29T06:06:00Z</cp:lastPrinted>
  <dcterms:created xsi:type="dcterms:W3CDTF">2019-09-30T05:33:00Z</dcterms:created>
  <dcterms:modified xsi:type="dcterms:W3CDTF">2020-05-18T13:19:00Z</dcterms:modified>
</cp:coreProperties>
</file>